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Приложение 2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Информация о практической деятельности школьных лесничеств Хабаровского края</w:t>
      </w:r>
    </w:p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816"/>
        <w:gridCol w:w="4522"/>
        <w:gridCol w:w="2233"/>
      </w:tblGrid>
      <w:tr>
        <w:trPr/>
        <w:tc>
          <w:tcPr>
            <w:tcW w:w="28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Наименование образовательной организации</w:t>
            </w:r>
          </w:p>
        </w:tc>
        <w:tc>
          <w:tcPr>
            <w:tcW w:w="675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МБОУ СОШ с. Софийск Ульчского района Хабаровского края</w:t>
            </w:r>
          </w:p>
        </w:tc>
      </w:tr>
      <w:tr>
        <w:trPr/>
        <w:tc>
          <w:tcPr>
            <w:tcW w:w="281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Наименование школьного лесничества</w:t>
            </w:r>
          </w:p>
        </w:tc>
        <w:tc>
          <w:tcPr>
            <w:tcW w:w="675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«</w:t>
            </w: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Муравейчик»</w:t>
            </w:r>
          </w:p>
        </w:tc>
      </w:tr>
      <w:tr>
        <w:trPr/>
        <w:tc>
          <w:tcPr>
            <w:tcW w:w="2816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Воспроизводство лесов и лесоразведение</w:t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посадка лесных культур (га)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28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уход за сеянцами (га)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28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заготовка семян, шишек, плодов (кг)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28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посадка кустарников/деревьев (шт)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25</w:t>
            </w:r>
          </w:p>
        </w:tc>
      </w:tr>
      <w:tr>
        <w:trPr/>
        <w:tc>
          <w:tcPr>
            <w:tcW w:w="2816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Защита лесов от вредных организмов</w:t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борьба с вредными организмами механическими методами (га)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-</w:t>
            </w:r>
          </w:p>
        </w:tc>
      </w:tr>
      <w:tr>
        <w:trPr/>
        <w:tc>
          <w:tcPr>
            <w:tcW w:w="28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изготовление и развешивание гнездовий для птиц (шт)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28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изготовление и развешивание кормушек для птиц (шт)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20</w:t>
            </w:r>
          </w:p>
        </w:tc>
      </w:tr>
      <w:tr>
        <w:trPr/>
        <w:tc>
          <w:tcPr>
            <w:tcW w:w="28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заготовка кормов для зимней подкормки птиц и зверей (кг)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7338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Учебно-исследовательская деятельность (количество работ)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7338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Учебно-опытническая деятельность  (количество проектов)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2816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рекреационной деятельности</w:t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очистка лесов от захламления и твердых коммунальных отходов (га)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1,5</w:t>
            </w:r>
          </w:p>
        </w:tc>
      </w:tr>
      <w:tr>
        <w:trPr/>
        <w:tc>
          <w:tcPr>
            <w:tcW w:w="28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24"/>
                <w:szCs w:val="24"/>
                <w:lang w:val="ru-RU" w:eastAsia="en-US" w:bidi="ar-SA"/>
              </w:rPr>
              <w:t>обустройство мест отдыха (шт)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816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Агитационная и просветительская деятельность</w:t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Проведение мероприятий просветительской направленности (шт)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15</w:t>
            </w:r>
          </w:p>
        </w:tc>
      </w:tr>
      <w:tr>
        <w:trPr/>
        <w:tc>
          <w:tcPr>
            <w:tcW w:w="28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Разработка листовок , плакатов, буклетов, аншлагов (шт)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10</w:t>
            </w:r>
          </w:p>
        </w:tc>
      </w:tr>
      <w:tr>
        <w:trPr/>
        <w:tc>
          <w:tcPr>
            <w:tcW w:w="28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Распространение листовок, плакатов, буклетов (шт.)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200</w:t>
            </w:r>
          </w:p>
        </w:tc>
      </w:tr>
      <w:tr>
        <w:trPr/>
        <w:tc>
          <w:tcPr>
            <w:tcW w:w="28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52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i/>
                <w:kern w:val="0"/>
                <w:sz w:val="24"/>
                <w:szCs w:val="24"/>
                <w:lang w:val="ru-RU" w:eastAsia="ru-RU" w:bidi="ar-SA"/>
              </w:rPr>
              <w:t>Организация учебных экологических троп/ уголков природы (км/шт)</w:t>
            </w:r>
          </w:p>
        </w:tc>
        <w:tc>
          <w:tcPr>
            <w:tcW w:w="22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816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Результаты участия в муниципальных, региональных и федеральных конкурсах и мероприятиях эколог-биологической направленности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за последние три года (название/чел./результа)</w:t>
            </w:r>
          </w:p>
        </w:tc>
        <w:tc>
          <w:tcPr>
            <w:tcW w:w="675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Краевой слёт школьных лесничеств август 2025 г. - 2 чел., участие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Краевой слёт школьных лесничеств август 2026 г. - 2 чел., 2 место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28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675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Всероссийский конкурс детского рисунка «Лес для Победы» 2025 г. , 1 чел., 2 место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Всероссийский конкурс детского рисунка «Лес — наш главный интерес» 2024 г. , 1 чел., 3 место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2816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6755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Всероссийская акция «Вода России» 2024, 2025 гг. - 10 чел., благодарности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Краевой конкурс рисунка «Сохраним лес от пожара» 2024 г., 1 призовое место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Краевой конкурс рисунка «Сохраним лес от пожара» 2026 г., 1 призовое место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spacing w:before="0" w:after="20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a3fe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764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LibreOffice/7.2.7.2$Windows_X86_64 LibreOffice_project/8d71d29d553c0f7dcbfa38fbfda25ee34cce99a2</Application>
  <AppVersion>15.0000</AppVersion>
  <Pages>2</Pages>
  <Words>252</Words>
  <Characters>1657</Characters>
  <CharactersWithSpaces>1861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2026-03-12T23:33:00Z</dcterms:created>
  <dc:creator>Сайфутдинова Ф.Б.</dc:creator>
  <dc:description/>
  <dc:language>ru-RU</dc:language>
  <cp:lastModifiedBy/>
  <dcterms:modified xsi:type="dcterms:W3CDTF">2026-04-23T11:37:33Z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